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2BA" w:rsidRPr="00F972BA" w:rsidRDefault="00F972BA" w:rsidP="00F97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72B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Аннотация к рабочей программе по предмету</w:t>
      </w:r>
    </w:p>
    <w:p w:rsidR="00F972BA" w:rsidRPr="00F972BA" w:rsidRDefault="00F972BA" w:rsidP="00F97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72B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«Русский язык» (10</w:t>
      </w:r>
      <w:r w:rsidRPr="00F972B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класс) на 2019-2020 учебный год.</w:t>
      </w:r>
    </w:p>
    <w:p w:rsidR="00F972BA" w:rsidRPr="00F972BA" w:rsidRDefault="00F972BA" w:rsidP="00F972BA">
      <w:pPr>
        <w:jc w:val="center"/>
        <w:rPr>
          <w:rFonts w:ascii="Times New Roman" w:hAnsi="Times New Roman" w:cs="Times New Roman"/>
          <w:b/>
        </w:rPr>
      </w:pPr>
      <w:r w:rsidRPr="00F972BA">
        <w:rPr>
          <w:rFonts w:ascii="Times New Roman" w:hAnsi="Times New Roman" w:cs="Times New Roman"/>
          <w:b/>
        </w:rPr>
        <w:t>Пояснительная записка</w:t>
      </w:r>
    </w:p>
    <w:p w:rsidR="00F972BA" w:rsidRPr="00F972BA" w:rsidRDefault="00F972BA" w:rsidP="00F972BA">
      <w:pPr>
        <w:ind w:firstLine="708"/>
        <w:jc w:val="both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Рабочая программа по русскому языку разработана на основе  Государственного Федерального компонента государственного стандартного образования, утвержденного Приказом Минобразования и науки России №1089 от 5 марта 2004 года «Об утверждении федерального компонента государственных стандартов начального общего, основного и среднего  общего образования» и авторской программы общеобразовательных учреждений по русскому языку для 10-11 классов, допущенной Министерством образования и науки Российской Федерации </w:t>
      </w:r>
      <w:r w:rsidRPr="00F972BA">
        <w:rPr>
          <w:rFonts w:ascii="Times New Roman" w:hAnsi="Times New Roman" w:cs="Times New Roman"/>
          <w:color w:val="000000"/>
          <w:spacing w:val="-1"/>
        </w:rPr>
        <w:t xml:space="preserve">( </w:t>
      </w:r>
      <w:r w:rsidRPr="00F972BA">
        <w:rPr>
          <w:rFonts w:ascii="Times New Roman" w:hAnsi="Times New Roman" w:cs="Times New Roman"/>
        </w:rPr>
        <w:t xml:space="preserve">авторы: А.И. Власенков, Л.М. </w:t>
      </w:r>
      <w:proofErr w:type="spellStart"/>
      <w:r w:rsidRPr="00F972BA">
        <w:rPr>
          <w:rFonts w:ascii="Times New Roman" w:hAnsi="Times New Roman" w:cs="Times New Roman"/>
        </w:rPr>
        <w:t>Рыбченкова</w:t>
      </w:r>
      <w:proofErr w:type="spellEnd"/>
      <w:r w:rsidRPr="00F972BA">
        <w:rPr>
          <w:rFonts w:ascii="Times New Roman" w:hAnsi="Times New Roman" w:cs="Times New Roman"/>
        </w:rPr>
        <w:t xml:space="preserve"> – 5 изд. -  М.: Просвещение 2018) и обеспечивает реализацию обязательного минимума образования.</w:t>
      </w:r>
    </w:p>
    <w:p w:rsidR="00F972BA" w:rsidRPr="00F972BA" w:rsidRDefault="00F972BA" w:rsidP="00F972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proofErr w:type="gramStart"/>
      <w:r w:rsidRPr="00F972BA">
        <w:rPr>
          <w:rFonts w:ascii="Times New Roman" w:hAnsi="Times New Roman" w:cs="Times New Roman"/>
        </w:rPr>
        <w:t>Учебник:  А</w:t>
      </w:r>
      <w:proofErr w:type="gramEnd"/>
      <w:r w:rsidRPr="00F972BA">
        <w:rPr>
          <w:rFonts w:ascii="Times New Roman" w:hAnsi="Times New Roman" w:cs="Times New Roman"/>
        </w:rPr>
        <w:t xml:space="preserve"> </w:t>
      </w:r>
      <w:proofErr w:type="spellStart"/>
      <w:r w:rsidRPr="00F972BA">
        <w:rPr>
          <w:rFonts w:ascii="Times New Roman" w:hAnsi="Times New Roman" w:cs="Times New Roman"/>
        </w:rPr>
        <w:t>А.И.Власенков</w:t>
      </w:r>
      <w:proofErr w:type="spellEnd"/>
      <w:r w:rsidRPr="00F972BA">
        <w:rPr>
          <w:rFonts w:ascii="Times New Roman" w:hAnsi="Times New Roman" w:cs="Times New Roman"/>
        </w:rPr>
        <w:t xml:space="preserve">, </w:t>
      </w:r>
      <w:proofErr w:type="spellStart"/>
      <w:r w:rsidRPr="00F972BA">
        <w:rPr>
          <w:rFonts w:ascii="Times New Roman" w:hAnsi="Times New Roman" w:cs="Times New Roman"/>
        </w:rPr>
        <w:t>Л.М,Рыбченкова</w:t>
      </w:r>
      <w:proofErr w:type="spellEnd"/>
      <w:r w:rsidRPr="00F972BA">
        <w:rPr>
          <w:rFonts w:ascii="Times New Roman" w:hAnsi="Times New Roman" w:cs="Times New Roman"/>
        </w:rPr>
        <w:t>. «Русский язык. Грамматика. Стили речи: Учебник для 10-11 классов. М: Просвещение, 2018»</w:t>
      </w:r>
    </w:p>
    <w:p w:rsidR="00F972BA" w:rsidRPr="00F972BA" w:rsidRDefault="00F972BA" w:rsidP="00F972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972BA" w:rsidRPr="00F972BA" w:rsidRDefault="00F972BA" w:rsidP="00F972BA">
      <w:pPr>
        <w:ind w:firstLine="708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Настоящая программа составлена на 68 часов (2 часа в неделю) в соответствии с учебным планом школы, рассчитана на 1 год обучения и является программой базового уровня обучения.                                                        </w:t>
      </w:r>
      <w:r w:rsidRPr="00F972BA">
        <w:rPr>
          <w:rFonts w:ascii="Times New Roman" w:hAnsi="Times New Roman" w:cs="Times New Roman"/>
          <w:b/>
        </w:rPr>
        <w:t xml:space="preserve"> </w:t>
      </w:r>
    </w:p>
    <w:p w:rsidR="00F972BA" w:rsidRPr="00F972BA" w:rsidRDefault="00F972BA" w:rsidP="00F972BA">
      <w:pPr>
        <w:pStyle w:val="maintext"/>
        <w:spacing w:before="0" w:beforeAutospacing="0" w:after="0" w:afterAutospacing="0" w:line="360" w:lineRule="auto"/>
        <w:ind w:firstLine="709"/>
        <w:rPr>
          <w:b/>
        </w:rPr>
      </w:pPr>
    </w:p>
    <w:p w:rsidR="00F972BA" w:rsidRPr="00F972BA" w:rsidRDefault="00F972BA" w:rsidP="00F972BA">
      <w:pPr>
        <w:pStyle w:val="maintext"/>
        <w:spacing w:before="0" w:beforeAutospacing="0" w:after="0" w:afterAutospacing="0" w:line="360" w:lineRule="auto"/>
        <w:ind w:firstLine="709"/>
        <w:rPr>
          <w:b/>
        </w:rPr>
      </w:pPr>
      <w:r w:rsidRPr="00F972BA">
        <w:rPr>
          <w:b/>
        </w:rPr>
        <w:t>Основные задачи курса русского языка в старших классах по данной программе сводятся к следующему: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>закрепить и углубить знания, развить умения учащихся по фонетике и графике, лексике и фразеологии, грамматике и правописанию;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>совершенствовать орфографическую и пунктуационную грамотность учащихся;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>закрепить и расширить знания учащихся о тексте, совершенствуя в то же время навыки конструирования текстов;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>дать общие сведения о языке;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>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>обеспечить практическое использование лингвистических знаний и умений на уроках литературы, полноценное восприятие учащимися содержания литературного произведения через его художественно-языковую форму;</w:t>
      </w:r>
    </w:p>
    <w:p w:rsidR="00F972BA" w:rsidRPr="00F972BA" w:rsidRDefault="00F972BA" w:rsidP="00F972BA">
      <w:pPr>
        <w:pStyle w:val="maintext"/>
        <w:numPr>
          <w:ilvl w:val="0"/>
          <w:numId w:val="1"/>
        </w:numPr>
        <w:spacing w:before="0" w:beforeAutospacing="0" w:after="0" w:afterAutospacing="0"/>
        <w:ind w:left="993" w:hanging="709"/>
      </w:pPr>
      <w:r w:rsidRPr="00F972BA">
        <w:t xml:space="preserve">способствовать развитию речи и мышления учащихся на </w:t>
      </w:r>
      <w:proofErr w:type="spellStart"/>
      <w:r w:rsidRPr="00F972BA">
        <w:t>межпредметной</w:t>
      </w:r>
      <w:proofErr w:type="spellEnd"/>
      <w:r w:rsidRPr="00F972BA">
        <w:t xml:space="preserve"> основе.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284"/>
      </w:pPr>
      <w:r w:rsidRPr="00F972BA">
        <w:t xml:space="preserve">В связи с подготовкой к ЕГЭ в тематическое планирование мною введены следующие </w:t>
      </w:r>
      <w:r w:rsidRPr="00F972BA">
        <w:rPr>
          <w:i/>
        </w:rPr>
        <w:t>изменения:</w:t>
      </w:r>
      <w:r w:rsidRPr="00F972BA">
        <w:t xml:space="preserve"> контрольные диктанты заменены на работы формата ЕГЭ. На уроках проводятся разные виды тестирования, разноаспектная работа с текстом.</w:t>
      </w:r>
    </w:p>
    <w:p w:rsidR="00F972BA" w:rsidRPr="00F972BA" w:rsidRDefault="00F972BA" w:rsidP="00F972BA">
      <w:pPr>
        <w:rPr>
          <w:rFonts w:ascii="Times New Roman" w:hAnsi="Times New Roman" w:cs="Times New Roman"/>
          <w:b/>
          <w:bCs/>
        </w:rPr>
      </w:pPr>
    </w:p>
    <w:p w:rsidR="00F972BA" w:rsidRPr="00F972BA" w:rsidRDefault="00F972BA" w:rsidP="00F972BA">
      <w:pPr>
        <w:jc w:val="center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/>
          <w:bCs/>
        </w:rPr>
        <w:t xml:space="preserve">ТРЕБОВАНИЯ К УРОВНЮ </w:t>
      </w:r>
      <w:proofErr w:type="gramStart"/>
      <w:r w:rsidRPr="00F972BA">
        <w:rPr>
          <w:rFonts w:ascii="Times New Roman" w:hAnsi="Times New Roman" w:cs="Times New Roman"/>
          <w:b/>
          <w:bCs/>
        </w:rPr>
        <w:t>ПОДГОТОВКИ  ОБУЧАЩИХСЯ</w:t>
      </w:r>
      <w:proofErr w:type="gramEnd"/>
      <w:r w:rsidRPr="00F972BA">
        <w:rPr>
          <w:rFonts w:ascii="Times New Roman" w:hAnsi="Times New Roman" w:cs="Times New Roman"/>
          <w:b/>
          <w:bCs/>
        </w:rPr>
        <w:t xml:space="preserve"> 10 КЛАССА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F972BA">
        <w:rPr>
          <w:rFonts w:ascii="Times New Roman" w:hAnsi="Times New Roman" w:cs="Times New Roman"/>
          <w:b/>
          <w:bCs/>
        </w:rPr>
        <w:t>В результате изучения русского языка ученик должен знать/понимать: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Связь языка и истории, культуры русского и других народов;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Смысл понятий: речевая ситуация и ее компоненты, литературный язык, языковая норма, культура речи;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lastRenderedPageBreak/>
        <w:t>Основные единицы и уровни языка, их признаки и взаимосвязь;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 w:rsidRPr="00F972BA">
        <w:rPr>
          <w:rFonts w:ascii="Times New Roman" w:hAnsi="Times New Roman" w:cs="Times New Roman"/>
          <w:bCs/>
        </w:rPr>
        <w:softHyphen/>
        <w:t>но-культурной, учебно-научной, официально-деловой сферах общения.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F972BA">
        <w:rPr>
          <w:rFonts w:ascii="Times New Roman" w:hAnsi="Times New Roman" w:cs="Times New Roman"/>
          <w:b/>
          <w:bCs/>
        </w:rPr>
        <w:t>Уметь: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  <w:i/>
          <w:iCs/>
        </w:rPr>
      </w:pPr>
      <w:r w:rsidRPr="00F972BA">
        <w:rPr>
          <w:rFonts w:ascii="Times New Roman" w:hAnsi="Times New Roman" w:cs="Times New Roman"/>
          <w:b/>
          <w:bCs/>
          <w:i/>
          <w:iCs/>
        </w:rPr>
        <w:t xml:space="preserve">Информационно-смысловая переработка текста в процессе чтения и </w:t>
      </w:r>
      <w:proofErr w:type="spellStart"/>
      <w:r w:rsidRPr="00F972BA">
        <w:rPr>
          <w:rFonts w:ascii="Times New Roman" w:hAnsi="Times New Roman" w:cs="Times New Roman"/>
          <w:b/>
          <w:bCs/>
          <w:i/>
          <w:iCs/>
        </w:rPr>
        <w:t>аудиро</w:t>
      </w:r>
      <w:r w:rsidRPr="00F972BA">
        <w:rPr>
          <w:rFonts w:ascii="Times New Roman" w:hAnsi="Times New Roman" w:cs="Times New Roman"/>
          <w:b/>
          <w:bCs/>
          <w:i/>
          <w:iCs/>
        </w:rPr>
        <w:softHyphen/>
        <w:t>вания</w:t>
      </w:r>
      <w:proofErr w:type="spellEnd"/>
      <w:r w:rsidRPr="00F972BA">
        <w:rPr>
          <w:rFonts w:ascii="Times New Roman" w:hAnsi="Times New Roman" w:cs="Times New Roman"/>
          <w:bCs/>
          <w:i/>
          <w:iCs/>
        </w:rPr>
        <w:t>: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 xml:space="preserve">Адекватно воспринимать информацию </w:t>
      </w:r>
      <w:r w:rsidRPr="00F972BA">
        <w:rPr>
          <w:rFonts w:ascii="Times New Roman" w:hAnsi="Times New Roman" w:cs="Times New Roman"/>
          <w:bCs/>
          <w:i/>
          <w:iCs/>
        </w:rPr>
        <w:t xml:space="preserve">и </w:t>
      </w:r>
      <w:r w:rsidRPr="00F972BA">
        <w:rPr>
          <w:rFonts w:ascii="Times New Roman" w:hAnsi="Times New Roman" w:cs="Times New Roman"/>
          <w:bCs/>
        </w:rPr>
        <w:t xml:space="preserve">понимать читаемый и </w:t>
      </w:r>
      <w:proofErr w:type="spellStart"/>
      <w:r w:rsidRPr="00F972BA">
        <w:rPr>
          <w:rFonts w:ascii="Times New Roman" w:hAnsi="Times New Roman" w:cs="Times New Roman"/>
          <w:bCs/>
        </w:rPr>
        <w:t>аудируемый</w:t>
      </w:r>
      <w:proofErr w:type="spellEnd"/>
      <w:r w:rsidRPr="00F972BA">
        <w:rPr>
          <w:rFonts w:ascii="Times New Roman" w:hAnsi="Times New Roman" w:cs="Times New Roman"/>
          <w:bCs/>
        </w:rPr>
        <w:t xml:space="preserve"> текст, комментировать и оценивать информацию исходного текста, определять позицию автора;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Осознавать коммуникативную цель слушания текста и в соответствии с этим органи</w:t>
      </w:r>
      <w:r w:rsidRPr="00F972BA">
        <w:rPr>
          <w:rFonts w:ascii="Times New Roman" w:hAnsi="Times New Roman" w:cs="Times New Roman"/>
          <w:bCs/>
        </w:rPr>
        <w:softHyphen/>
        <w:t xml:space="preserve">зовывать процесс </w:t>
      </w:r>
      <w:proofErr w:type="spellStart"/>
      <w:r w:rsidRPr="00F972BA">
        <w:rPr>
          <w:rFonts w:ascii="Times New Roman" w:hAnsi="Times New Roman" w:cs="Times New Roman"/>
          <w:bCs/>
        </w:rPr>
        <w:t>аудирования</w:t>
      </w:r>
      <w:proofErr w:type="spellEnd"/>
      <w:r w:rsidRPr="00F972BA">
        <w:rPr>
          <w:rFonts w:ascii="Times New Roman" w:hAnsi="Times New Roman" w:cs="Times New Roman"/>
          <w:bCs/>
        </w:rPr>
        <w:t>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Осознавать языковые, графические особенности текста, трудности его воспри</w:t>
      </w:r>
      <w:r w:rsidRPr="00F972BA">
        <w:rPr>
          <w:rFonts w:ascii="Times New Roman" w:hAnsi="Times New Roman" w:cs="Times New Roman"/>
          <w:bCs/>
        </w:rPr>
        <w:softHyphen/>
        <w:t>ятия и самостоятельно организовывать процесс чтения в зависимости от коммуника</w:t>
      </w:r>
      <w:r w:rsidRPr="00F972BA">
        <w:rPr>
          <w:rFonts w:ascii="Times New Roman" w:hAnsi="Times New Roman" w:cs="Times New Roman"/>
          <w:bCs/>
        </w:rPr>
        <w:softHyphen/>
        <w:t>тивной задачи;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Извлекать необходимую информацию из различных источников: учебно-научных тек</w:t>
      </w:r>
      <w:r w:rsidRPr="00F972BA">
        <w:rPr>
          <w:rFonts w:ascii="Times New Roman" w:hAnsi="Times New Roman" w:cs="Times New Roman"/>
          <w:bCs/>
        </w:rPr>
        <w:softHyphen/>
        <w:t>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Свободно пользоваться справочной литературой по русскому языку;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использовать информацию исходного текста других видов деятельности (при состав</w:t>
      </w:r>
      <w:r w:rsidRPr="00F972BA">
        <w:rPr>
          <w:rFonts w:ascii="Times New Roman" w:hAnsi="Times New Roman" w:cs="Times New Roman"/>
          <w:bCs/>
        </w:rPr>
        <w:softHyphen/>
        <w:t>лении рабочих материалов, при выполнении проектных заданий, подготовке докладов, ре</w:t>
      </w:r>
      <w:r w:rsidRPr="00F972BA">
        <w:rPr>
          <w:rFonts w:ascii="Times New Roman" w:hAnsi="Times New Roman" w:cs="Times New Roman"/>
          <w:bCs/>
        </w:rPr>
        <w:softHyphen/>
        <w:t>фератов).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F972BA">
        <w:rPr>
          <w:rFonts w:ascii="Times New Roman" w:hAnsi="Times New Roman" w:cs="Times New Roman"/>
          <w:b/>
          <w:bCs/>
          <w:i/>
          <w:iCs/>
        </w:rPr>
        <w:t>Создание устного и письменного речевого высказывания: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Создавать устные и письменные монологические и диалогические высказывания различных типов и жанров в учебно-научной, социально-культурной и деловой сферах об</w:t>
      </w:r>
      <w:r w:rsidRPr="00F972BA">
        <w:rPr>
          <w:rFonts w:ascii="Times New Roman" w:hAnsi="Times New Roman" w:cs="Times New Roman"/>
          <w:bCs/>
        </w:rPr>
        <w:softHyphen/>
        <w:t>щения;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Формулировать основную мысль (коммуникативное намерение) своего высказыва</w:t>
      </w:r>
      <w:r w:rsidRPr="00F972BA">
        <w:rPr>
          <w:rFonts w:ascii="Times New Roman" w:hAnsi="Times New Roman" w:cs="Times New Roman"/>
          <w:bCs/>
        </w:rPr>
        <w:softHyphen/>
        <w:t>ния, развивать эту мысль, убедительно аргументировать свою точку зрения;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Выстраивать композицию письменного высказывания, обеспечивая последователь</w:t>
      </w:r>
      <w:r w:rsidRPr="00F972BA">
        <w:rPr>
          <w:rFonts w:ascii="Times New Roman" w:hAnsi="Times New Roman" w:cs="Times New Roman"/>
          <w:bCs/>
        </w:rPr>
        <w:softHyphen/>
        <w:t>ность и связность изложения, выбирать языковые средства, обеспечивающие правильность, точность и выразительность речи;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Высказывать свою позицию по вопросу, затронутому в прочитанном или прослушан</w:t>
      </w:r>
      <w:r w:rsidRPr="00F972BA">
        <w:rPr>
          <w:rFonts w:ascii="Times New Roman" w:hAnsi="Times New Roman" w:cs="Times New Roman"/>
          <w:bCs/>
        </w:rPr>
        <w:softHyphen/>
        <w:t>ном тексте, давать оценку художественным особенностям исходного текста;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Владеть основными жанрами публицистики, создавать собственные письменные тек</w:t>
      </w:r>
      <w:r w:rsidRPr="00F972BA">
        <w:rPr>
          <w:rFonts w:ascii="Times New Roman" w:hAnsi="Times New Roman" w:cs="Times New Roman"/>
          <w:bCs/>
        </w:rPr>
        <w:softHyphen/>
        <w:t>сты проблемного характера на актуальные социально-культурные, нравственно-этические, социально-</w:t>
      </w:r>
      <w:r w:rsidRPr="00F972BA">
        <w:rPr>
          <w:rFonts w:ascii="Times New Roman" w:hAnsi="Times New Roman" w:cs="Times New Roman"/>
          <w:bCs/>
        </w:rPr>
        <w:lastRenderedPageBreak/>
        <w:t>бытовые темы, использовать в собственной речи многообразие грамматических форм и лексическое богатство языка;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создавать устное высказывание на лингвистические темы;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владеть приемами редактирования текста, используя возможности лексической и грамматической синонимии;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 xml:space="preserve">Оценивать речевое высказывание с опорой на полученные </w:t>
      </w:r>
      <w:proofErr w:type="spellStart"/>
      <w:r w:rsidRPr="00F972BA">
        <w:rPr>
          <w:rFonts w:ascii="Times New Roman" w:hAnsi="Times New Roman" w:cs="Times New Roman"/>
          <w:bCs/>
        </w:rPr>
        <w:t>речеведческие</w:t>
      </w:r>
      <w:proofErr w:type="spellEnd"/>
      <w:r w:rsidRPr="00F972BA">
        <w:rPr>
          <w:rFonts w:ascii="Times New Roman" w:hAnsi="Times New Roman" w:cs="Times New Roman"/>
          <w:bCs/>
        </w:rPr>
        <w:t xml:space="preserve"> знания; </w:t>
      </w:r>
      <w:r w:rsidRPr="00F972BA">
        <w:rPr>
          <w:rFonts w:ascii="Times New Roman" w:hAnsi="Times New Roman" w:cs="Times New Roman"/>
          <w:bCs/>
          <w:i/>
          <w:iCs/>
        </w:rPr>
        <w:t>анализ текста и языковых единиц: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Проводить разные виды языкового разбора;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Опознавать и анализировать языковые единицы с точки зрения правильности, точно</w:t>
      </w:r>
      <w:r w:rsidRPr="00F972BA">
        <w:rPr>
          <w:rFonts w:ascii="Times New Roman" w:hAnsi="Times New Roman" w:cs="Times New Roman"/>
          <w:bCs/>
        </w:rPr>
        <w:softHyphen/>
        <w:t>сти и уместности их употребления;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F972BA">
        <w:rPr>
          <w:rFonts w:ascii="Times New Roman" w:hAnsi="Times New Roman" w:cs="Times New Roman"/>
          <w:bCs/>
        </w:rPr>
        <w:t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языка.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F972BA">
        <w:rPr>
          <w:rFonts w:ascii="Times New Roman" w:hAnsi="Times New Roman" w:cs="Times New Roman"/>
          <w:b/>
          <w:bCs/>
          <w:i/>
          <w:iCs/>
        </w:rPr>
        <w:t>Соблюдение языковых норм и правил речевого поведения: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 xml:space="preserve">Соблюдать в процессе </w:t>
      </w:r>
      <w:proofErr w:type="gramStart"/>
      <w:r w:rsidRPr="00F972BA">
        <w:rPr>
          <w:rFonts w:ascii="Times New Roman" w:hAnsi="Times New Roman" w:cs="Times New Roman"/>
          <w:bCs/>
        </w:rPr>
        <w:t>письма</w:t>
      </w:r>
      <w:proofErr w:type="gramEnd"/>
      <w:r w:rsidRPr="00F972BA">
        <w:rPr>
          <w:rFonts w:ascii="Times New Roman" w:hAnsi="Times New Roman" w:cs="Times New Roman"/>
          <w:bCs/>
        </w:rPr>
        <w:t xml:space="preserve"> изученные орфографические и пунктуационные нормы;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Эффективно использовать языковые единицы в речи;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Соблюдать нормы речевого поведения в социально-культурной, учебно-научной, официально-деловой сферах общения;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>Участвовать в спорах, диспутах, дискуссиях, владеть умениями доказывать, отстаи</w:t>
      </w:r>
      <w:r w:rsidRPr="00F972BA">
        <w:rPr>
          <w:rFonts w:ascii="Times New Roman" w:hAnsi="Times New Roman" w:cs="Times New Roman"/>
          <w:bCs/>
        </w:rPr>
        <w:softHyphen/>
        <w:t>вать свою точку зрения, соглашаться или не соглашаться с мнением оппонента в соответст</w:t>
      </w:r>
      <w:r w:rsidRPr="00F972BA">
        <w:rPr>
          <w:rFonts w:ascii="Times New Roman" w:hAnsi="Times New Roman" w:cs="Times New Roman"/>
          <w:bCs/>
        </w:rPr>
        <w:softHyphen/>
        <w:t>вии с этикой речевого взаимодействия;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Cs/>
        </w:rPr>
        <w:t xml:space="preserve">фиксировать замеченные нарушения норм в процессе </w:t>
      </w:r>
      <w:proofErr w:type="spellStart"/>
      <w:r w:rsidRPr="00F972BA">
        <w:rPr>
          <w:rFonts w:ascii="Times New Roman" w:hAnsi="Times New Roman" w:cs="Times New Roman"/>
          <w:bCs/>
        </w:rPr>
        <w:t>аудирования</w:t>
      </w:r>
      <w:proofErr w:type="spellEnd"/>
      <w:r w:rsidRPr="00F972BA">
        <w:rPr>
          <w:rFonts w:ascii="Times New Roman" w:hAnsi="Times New Roman" w:cs="Times New Roman"/>
          <w:bCs/>
        </w:rPr>
        <w:t>, различать грам</w:t>
      </w:r>
      <w:r w:rsidRPr="00F972BA">
        <w:rPr>
          <w:rFonts w:ascii="Times New Roman" w:hAnsi="Times New Roman" w:cs="Times New Roman"/>
          <w:bCs/>
        </w:rPr>
        <w:softHyphen/>
        <w:t>матические ошибки и речевые недочеты, тактично реагировать на речевые погрешности в высказываниях собеседников.</w:t>
      </w: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</w:p>
    <w:p w:rsidR="00F972BA" w:rsidRPr="00F972BA" w:rsidRDefault="00F972BA" w:rsidP="00F972BA">
      <w:pPr>
        <w:ind w:firstLine="709"/>
        <w:jc w:val="both"/>
        <w:rPr>
          <w:rFonts w:ascii="Times New Roman" w:hAnsi="Times New Roman" w:cs="Times New Roman"/>
          <w:bCs/>
        </w:rPr>
      </w:pPr>
      <w:r w:rsidRPr="00F972BA">
        <w:rPr>
          <w:rFonts w:ascii="Times New Roman" w:hAnsi="Times New Roman" w:cs="Times New Roman"/>
          <w:b/>
          <w:bCs/>
        </w:rPr>
        <w:t>Формы контроля:</w:t>
      </w:r>
      <w:r w:rsidRPr="00F972BA">
        <w:rPr>
          <w:rFonts w:ascii="Times New Roman" w:hAnsi="Times New Roman" w:cs="Times New Roman"/>
          <w:bCs/>
        </w:rPr>
        <w:t xml:space="preserve"> устное сообщение на лингвистическую тему, практическая работа, самостоятельная работа, тест, сочинение, осложненное и творческое списывание и др.</w:t>
      </w:r>
    </w:p>
    <w:p w:rsidR="00F972BA" w:rsidRPr="00F972BA" w:rsidRDefault="00F972BA" w:rsidP="00F972BA">
      <w:pPr>
        <w:jc w:val="center"/>
        <w:rPr>
          <w:rFonts w:ascii="Times New Roman" w:hAnsi="Times New Roman" w:cs="Times New Roman"/>
          <w:b/>
        </w:rPr>
      </w:pPr>
    </w:p>
    <w:p w:rsidR="00F972BA" w:rsidRPr="00F972BA" w:rsidRDefault="00F972BA" w:rsidP="00F972BA">
      <w:pPr>
        <w:jc w:val="center"/>
        <w:rPr>
          <w:rFonts w:ascii="Times New Roman" w:hAnsi="Times New Roman" w:cs="Times New Roman"/>
          <w:b/>
        </w:rPr>
      </w:pPr>
      <w:r w:rsidRPr="00F972BA">
        <w:rPr>
          <w:rFonts w:ascii="Times New Roman" w:hAnsi="Times New Roman" w:cs="Times New Roman"/>
          <w:b/>
        </w:rPr>
        <w:t>СОДЕРЖАНИЕ КУРСА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r w:rsidRPr="00F972BA">
        <w:t>Общие сведения о языке (1 ч)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Русский язык в современном мире: в международном общении, в межнациональном общении. Функции русского языка как учебного предмета.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Активные процессы в русском языке на современном этапе. Проблемы экологии языка.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r w:rsidRPr="00F972BA">
        <w:t>Фонетика, орфоэпия, орфография (8 ч)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lastRenderedPageBreak/>
        <w:t>Обобщение, систематизация и углубление ранее приобретенных учащимися знаний и умений по фонетике, графике, орфоэпии, орфографии. Понятия фонемы, открытого и закрытого слога. Особенности русского словесного ударения. Логическое ударение. Роль ударения в стихотворной речи.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Основные нормы современного литературного произношения и ударения в русском языке. Выразительные средства русской фонетики. Благозвучие речи, звукопись как изобразительное средство.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Написания, подчиняющиеся морфологическому, фонетическому и традиционному принципам русской орфографии.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Фонетический разбор.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r w:rsidRPr="00F972BA">
        <w:t>Лексика и фразеология (9 ч)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 xml:space="preserve">Лексическая система русского языка. Многозначность слова. Омонимы, синонимы, антонимы. Русская лексика с точки зрения ее происхождения: исконно русские слова, старославянизмы, заимствованные слова. Русская лексика с точки зрения сферы ее употребления: диалектизмы, специальная лексика (профессионализмы, термины), арготизмы. </w:t>
      </w:r>
      <w:proofErr w:type="spellStart"/>
      <w:r w:rsidRPr="00F972BA">
        <w:rPr>
          <w:b w:val="0"/>
        </w:rPr>
        <w:t>Межстилевая</w:t>
      </w:r>
      <w:proofErr w:type="spellEnd"/>
      <w:r w:rsidRPr="00F972BA">
        <w:rPr>
          <w:b w:val="0"/>
        </w:rPr>
        <w:t xml:space="preserve"> лексика, разговорно-бытовая и книжная. Активный и пассивный словарный запас; архаизмы, историзмы, неологизмы. Индивидуальные новообразования, использование их в художественной речи.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Русская фразеология. Крылатые слова, пословицы и поговорки.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Изобразительные возможности синонимов, антонимов, паронимов, омонимов. Контекстуальные синонимы и антонимы. Градация. Антитеза.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Лексические и фразеологические словари.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Лексико-фразеологический разбор.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proofErr w:type="spellStart"/>
      <w:r w:rsidRPr="00F972BA">
        <w:t>Морфемика</w:t>
      </w:r>
      <w:proofErr w:type="spellEnd"/>
      <w:r w:rsidRPr="00F972BA">
        <w:t xml:space="preserve"> (состав слова) и словообразование (5 ч)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Обобщающее повторение ранее изученного.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Выразительные словообразовательные средства.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Словообразовательный разбор</w:t>
      </w:r>
      <w:r w:rsidRPr="00F972BA">
        <w:t>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r w:rsidRPr="00F972BA">
        <w:t>Морфология и орфография (</w:t>
      </w:r>
      <w:proofErr w:type="gramStart"/>
      <w:r w:rsidRPr="00F972BA">
        <w:t>27  ч</w:t>
      </w:r>
      <w:proofErr w:type="gramEnd"/>
      <w:r w:rsidRPr="00F972BA">
        <w:t>)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Обобщающее повторение морфологии. Общее грамматическое значение, грамматические формы и синтаксические функции частей речи. Нормативное употребление форм слова.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Изобразительно-выразительные возможности морфологических форм.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Принципы русской орфографии. Роль лексического и грамматического разбора при написании слов различной структуры и значения.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Морфологический разбор частей речи.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r w:rsidRPr="00F972BA">
        <w:t>Язык и речь (4 ч)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  <w:r w:rsidRPr="00F972BA">
        <w:t>Язык и речь. Основные требования к речи: правильность, точность, выразительность, уместность употребления языковых средств.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  <w:r w:rsidRPr="00F972BA">
        <w:t>Текст, его строение и виды его преобразования. Тезисы, конспект, аннотация, выписки, реферат. Анализ художественного и научно-популярного текста.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</w:pPr>
      <w:r w:rsidRPr="00F972BA">
        <w:t>Функциональные стили речи. (14 ч)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Функциональные стили речи и их особенности.</w:t>
      </w:r>
    </w:p>
    <w:p w:rsidR="00F972BA" w:rsidRPr="00F972BA" w:rsidRDefault="00F972BA" w:rsidP="00F972BA">
      <w:pPr>
        <w:pStyle w:val="center"/>
        <w:spacing w:before="0" w:beforeAutospacing="0" w:after="0" w:afterAutospacing="0"/>
        <w:ind w:firstLine="709"/>
        <w:jc w:val="both"/>
        <w:rPr>
          <w:b w:val="0"/>
        </w:rPr>
      </w:pPr>
      <w:r w:rsidRPr="00F972BA">
        <w:rPr>
          <w:b w:val="0"/>
        </w:rPr>
        <w:t>Назначение научного стиля речи, его признаки и разновидности (</w:t>
      </w:r>
      <w:proofErr w:type="spellStart"/>
      <w:r w:rsidRPr="00F972BA">
        <w:rPr>
          <w:b w:val="0"/>
        </w:rPr>
        <w:t>подстили</w:t>
      </w:r>
      <w:proofErr w:type="spellEnd"/>
      <w:r w:rsidRPr="00F972BA">
        <w:rPr>
          <w:b w:val="0"/>
        </w:rPr>
        <w:t>). Лексические и синтаксические особенности научного стиля. Нейтральная, общенаучная и специальная лексика. Термин и терминология. Лингвистическая характеристика, анализ и классификация терминов. Толкование (раскрытие значения) терминов. Терминологические энциклопедии, словари и справочники. Термины и профессионализмы, нормы их употребления в речи.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  <w:r w:rsidRPr="00F972BA">
        <w:t> Использование учащимися средств научного стиля.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  <w:r w:rsidRPr="00F972BA">
        <w:lastRenderedPageBreak/>
        <w:t xml:space="preserve">Особенности публицистического стиля речи. Жанровое своеобразие </w:t>
      </w:r>
      <w:proofErr w:type="spellStart"/>
      <w:r w:rsidRPr="00F972BA">
        <w:t>подстилей</w:t>
      </w:r>
      <w:proofErr w:type="spellEnd"/>
      <w:r w:rsidRPr="00F972BA">
        <w:t xml:space="preserve">. Сфера употребления. Лексика, синтаксические особенности. 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  <w:r w:rsidRPr="00F972BA">
        <w:t>Использование учениками средств публицистического стиля при создании собственного высказывания.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  <w:r w:rsidRPr="00F972BA">
        <w:t>Стиль художественной литературы.</w:t>
      </w:r>
    </w:p>
    <w:p w:rsidR="00F972BA" w:rsidRPr="00F972BA" w:rsidRDefault="00F972BA" w:rsidP="00F972BA">
      <w:pPr>
        <w:rPr>
          <w:rFonts w:ascii="Times New Roman" w:hAnsi="Times New Roman" w:cs="Times New Roman"/>
          <w:b/>
        </w:rPr>
      </w:pPr>
    </w:p>
    <w:p w:rsidR="00F972BA" w:rsidRPr="00F972BA" w:rsidRDefault="00F972BA" w:rsidP="00F972BA">
      <w:pPr>
        <w:jc w:val="center"/>
        <w:rPr>
          <w:rFonts w:ascii="Times New Roman" w:hAnsi="Times New Roman" w:cs="Times New Roman"/>
          <w:b/>
        </w:rPr>
      </w:pPr>
      <w:r w:rsidRPr="00F972BA">
        <w:rPr>
          <w:rFonts w:ascii="Times New Roman" w:hAnsi="Times New Roman" w:cs="Times New Roman"/>
          <w:b/>
        </w:rPr>
        <w:t>Перечень учебно-методического обеспечения</w:t>
      </w:r>
    </w:p>
    <w:p w:rsidR="00F972BA" w:rsidRPr="00F972BA" w:rsidRDefault="00F972BA" w:rsidP="00F972BA">
      <w:pPr>
        <w:jc w:val="both"/>
        <w:rPr>
          <w:rFonts w:ascii="Times New Roman" w:hAnsi="Times New Roman" w:cs="Times New Roman"/>
        </w:rPr>
      </w:pPr>
    </w:p>
    <w:p w:rsidR="00F972BA" w:rsidRPr="00F972BA" w:rsidRDefault="00F972BA" w:rsidP="00F972BA">
      <w:pPr>
        <w:jc w:val="both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1. Баранов М.Т., </w:t>
      </w:r>
      <w:proofErr w:type="spellStart"/>
      <w:r w:rsidRPr="00F972BA">
        <w:rPr>
          <w:rFonts w:ascii="Times New Roman" w:hAnsi="Times New Roman" w:cs="Times New Roman"/>
        </w:rPr>
        <w:t>Костяева</w:t>
      </w:r>
      <w:proofErr w:type="spellEnd"/>
      <w:r w:rsidRPr="00F972BA">
        <w:rPr>
          <w:rFonts w:ascii="Times New Roman" w:hAnsi="Times New Roman" w:cs="Times New Roman"/>
        </w:rPr>
        <w:t xml:space="preserve"> Т.А., Прудникова А.В. Русский язык. Справочные материалы, М.: Просвещение, 1989, 1992.  </w:t>
      </w:r>
    </w:p>
    <w:p w:rsidR="00F972BA" w:rsidRPr="00F972BA" w:rsidRDefault="00F972BA" w:rsidP="00F972BA">
      <w:pPr>
        <w:jc w:val="both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2. Власенков А.И., </w:t>
      </w:r>
      <w:proofErr w:type="spellStart"/>
      <w:r w:rsidRPr="00F972BA">
        <w:rPr>
          <w:rFonts w:ascii="Times New Roman" w:hAnsi="Times New Roman" w:cs="Times New Roman"/>
        </w:rPr>
        <w:t>Рыбченкова</w:t>
      </w:r>
      <w:proofErr w:type="spellEnd"/>
      <w:r w:rsidRPr="00F972BA">
        <w:rPr>
          <w:rFonts w:ascii="Times New Roman" w:hAnsi="Times New Roman" w:cs="Times New Roman"/>
        </w:rPr>
        <w:t xml:space="preserve"> Л.М. Русский язык. 10-11 классы: учебник для </w:t>
      </w:r>
      <w:proofErr w:type="spellStart"/>
      <w:r w:rsidRPr="00F972BA">
        <w:rPr>
          <w:rFonts w:ascii="Times New Roman" w:hAnsi="Times New Roman" w:cs="Times New Roman"/>
        </w:rPr>
        <w:t>общеобразоват</w:t>
      </w:r>
      <w:proofErr w:type="spellEnd"/>
      <w:r w:rsidRPr="00F972BA">
        <w:rPr>
          <w:rFonts w:ascii="Times New Roman" w:hAnsi="Times New Roman" w:cs="Times New Roman"/>
        </w:rPr>
        <w:t xml:space="preserve">. учреждений: базовый уровень, М.: Просвещение, 2018г.  </w:t>
      </w:r>
    </w:p>
    <w:p w:rsidR="00F972BA" w:rsidRPr="00F972BA" w:rsidRDefault="00F972BA" w:rsidP="00F972BA">
      <w:pPr>
        <w:jc w:val="both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3. Власенков А.И., </w:t>
      </w:r>
      <w:proofErr w:type="spellStart"/>
      <w:r w:rsidRPr="00F972BA">
        <w:rPr>
          <w:rFonts w:ascii="Times New Roman" w:hAnsi="Times New Roman" w:cs="Times New Roman"/>
        </w:rPr>
        <w:t>Рыбченкова</w:t>
      </w:r>
      <w:proofErr w:type="spellEnd"/>
      <w:r w:rsidRPr="00F972BA">
        <w:rPr>
          <w:rFonts w:ascii="Times New Roman" w:hAnsi="Times New Roman" w:cs="Times New Roman"/>
        </w:rPr>
        <w:t xml:space="preserve"> Л.М. Методические рекомендации к учебнику «Русский язык. Грамматика. Текст. Стили речи. 10-11 классы», книга для учителя, издание 5-е, М.: Просвещение, 2002.  </w:t>
      </w:r>
    </w:p>
    <w:p w:rsidR="00F972BA" w:rsidRPr="00F972BA" w:rsidRDefault="00F972BA" w:rsidP="00F972BA">
      <w:pPr>
        <w:jc w:val="both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4. Греков В.Ф., Крючков С.Е., Чешко Л.А. Пособие для занятий </w:t>
      </w:r>
      <w:proofErr w:type="gramStart"/>
      <w:r w:rsidRPr="00F972BA">
        <w:rPr>
          <w:rFonts w:ascii="Times New Roman" w:hAnsi="Times New Roman" w:cs="Times New Roman"/>
        </w:rPr>
        <w:t>по  русскому</w:t>
      </w:r>
      <w:proofErr w:type="gramEnd"/>
      <w:r w:rsidRPr="00F972BA">
        <w:rPr>
          <w:rFonts w:ascii="Times New Roman" w:hAnsi="Times New Roman" w:cs="Times New Roman"/>
        </w:rPr>
        <w:t xml:space="preserve"> языку в старших классах, издание 44-е, М.: Просвещение, 2004.  </w:t>
      </w:r>
    </w:p>
    <w:p w:rsidR="00F972BA" w:rsidRPr="00F972BA" w:rsidRDefault="00F972BA" w:rsidP="00F972BA">
      <w:pPr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5. </w:t>
      </w:r>
      <w:proofErr w:type="spellStart"/>
      <w:r w:rsidRPr="00F972BA">
        <w:rPr>
          <w:rFonts w:ascii="Times New Roman" w:hAnsi="Times New Roman" w:cs="Times New Roman"/>
        </w:rPr>
        <w:t>Егораева</w:t>
      </w:r>
      <w:proofErr w:type="spellEnd"/>
      <w:r w:rsidRPr="00F972BA">
        <w:rPr>
          <w:rFonts w:ascii="Times New Roman" w:hAnsi="Times New Roman" w:cs="Times New Roman"/>
        </w:rPr>
        <w:t xml:space="preserve"> Г.Т. Русский язык. Выполнение части 3 (С). Учебно-методическое пособие, М.: Экзамен</w:t>
      </w:r>
    </w:p>
    <w:p w:rsidR="00F972BA" w:rsidRPr="00F972BA" w:rsidRDefault="00F972BA" w:rsidP="00F972BA">
      <w:pPr>
        <w:jc w:val="both"/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6. Розенталь Д.Э. Пособие по русскому языку для поступающих в вузы, М.: Оникс, Мир и образование, 2006.  </w:t>
      </w:r>
    </w:p>
    <w:p w:rsidR="00F972BA" w:rsidRPr="00F972BA" w:rsidRDefault="00F972BA" w:rsidP="00F972BA">
      <w:pPr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 xml:space="preserve">7. </w:t>
      </w:r>
      <w:proofErr w:type="spellStart"/>
      <w:r w:rsidRPr="00F972BA">
        <w:rPr>
          <w:rFonts w:ascii="Times New Roman" w:hAnsi="Times New Roman" w:cs="Times New Roman"/>
        </w:rPr>
        <w:t>Цыбулько</w:t>
      </w:r>
      <w:proofErr w:type="spellEnd"/>
      <w:r w:rsidRPr="00F972BA">
        <w:rPr>
          <w:rFonts w:ascii="Times New Roman" w:hAnsi="Times New Roman" w:cs="Times New Roman"/>
        </w:rPr>
        <w:t xml:space="preserve"> И.П. и др. Единый государственный экзамен. Русский язык. Контрольные измерительные материалы 2016, М.: Просвещение, 2016.</w:t>
      </w: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</w:pPr>
    </w:p>
    <w:p w:rsidR="00F972BA" w:rsidRPr="00F972BA" w:rsidRDefault="00F972BA" w:rsidP="00F972BA">
      <w:pPr>
        <w:pStyle w:val="maintex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972BA">
        <w:rPr>
          <w:b/>
          <w:sz w:val="28"/>
          <w:szCs w:val="28"/>
        </w:rPr>
        <w:t>ТЕМАТИЧЕСКИЙ ПЛАН</w:t>
      </w:r>
    </w:p>
    <w:p w:rsidR="00F972BA" w:rsidRPr="00F972BA" w:rsidRDefault="00F972BA" w:rsidP="00F972BA">
      <w:pPr>
        <w:rPr>
          <w:rFonts w:ascii="Times New Roman" w:hAnsi="Times New Roman" w:cs="Times New Roman"/>
          <w:b/>
          <w:sz w:val="28"/>
          <w:szCs w:val="28"/>
        </w:rPr>
      </w:pPr>
    </w:p>
    <w:p w:rsidR="00F972BA" w:rsidRPr="00F972BA" w:rsidRDefault="00F972BA" w:rsidP="00F972BA">
      <w:pPr>
        <w:rPr>
          <w:rFonts w:ascii="Times New Roman" w:hAnsi="Times New Roman" w:cs="Times New Roman"/>
          <w:b/>
          <w:szCs w:val="28"/>
        </w:rPr>
      </w:pPr>
      <w:r w:rsidRPr="00F972BA">
        <w:rPr>
          <w:rFonts w:ascii="Times New Roman" w:hAnsi="Times New Roman" w:cs="Times New Roman"/>
          <w:b/>
          <w:szCs w:val="28"/>
        </w:rPr>
        <w:t xml:space="preserve">Общее количество часов: 68 </w:t>
      </w:r>
    </w:p>
    <w:p w:rsidR="00F972BA" w:rsidRPr="00F972BA" w:rsidRDefault="00F972BA" w:rsidP="00F972BA">
      <w:pPr>
        <w:rPr>
          <w:rFonts w:ascii="Times New Roman" w:hAnsi="Times New Roman" w:cs="Times New Roman"/>
          <w:b/>
          <w:szCs w:val="28"/>
        </w:rPr>
      </w:pPr>
      <w:r w:rsidRPr="00F972BA">
        <w:rPr>
          <w:rFonts w:ascii="Times New Roman" w:hAnsi="Times New Roman" w:cs="Times New Roman"/>
          <w:b/>
          <w:szCs w:val="28"/>
        </w:rPr>
        <w:t>Количество часов в неделю: 2</w:t>
      </w:r>
    </w:p>
    <w:p w:rsidR="00F972BA" w:rsidRPr="00F972BA" w:rsidRDefault="00F972BA" w:rsidP="00F972BA">
      <w:pPr>
        <w:rPr>
          <w:rFonts w:ascii="Times New Roman" w:hAnsi="Times New Roman" w:cs="Times New Roman"/>
          <w:b/>
          <w:szCs w:val="28"/>
        </w:rPr>
      </w:pPr>
      <w:r w:rsidRPr="00F972BA">
        <w:rPr>
          <w:rFonts w:ascii="Times New Roman" w:hAnsi="Times New Roman" w:cs="Times New Roman"/>
          <w:b/>
          <w:szCs w:val="28"/>
        </w:rPr>
        <w:t>Контрольных работ (тестирование по материалам ЕГЭ части А и В) – 4, контрольных диктантов - 5, сочинений – 3</w:t>
      </w:r>
    </w:p>
    <w:p w:rsidR="00F972BA" w:rsidRPr="00F972BA" w:rsidRDefault="00F972BA" w:rsidP="00F972B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99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6365"/>
        <w:gridCol w:w="2160"/>
      </w:tblGrid>
      <w:tr w:rsidR="00F972BA" w:rsidRPr="00F972BA" w:rsidTr="00677408">
        <w:trPr>
          <w:trHeight w:val="498"/>
        </w:trPr>
        <w:tc>
          <w:tcPr>
            <w:tcW w:w="655" w:type="dxa"/>
            <w:vAlign w:val="center"/>
          </w:tcPr>
          <w:p w:rsidR="00F972BA" w:rsidRPr="00F972BA" w:rsidRDefault="00F972BA" w:rsidP="00677408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№ п/п</w:t>
            </w:r>
          </w:p>
        </w:tc>
        <w:tc>
          <w:tcPr>
            <w:tcW w:w="6365" w:type="dxa"/>
            <w:vAlign w:val="center"/>
          </w:tcPr>
          <w:p w:rsidR="00F972BA" w:rsidRPr="00F972BA" w:rsidRDefault="00F972BA" w:rsidP="00677408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Тема</w:t>
            </w:r>
          </w:p>
        </w:tc>
        <w:tc>
          <w:tcPr>
            <w:tcW w:w="2160" w:type="dxa"/>
            <w:vAlign w:val="center"/>
          </w:tcPr>
          <w:p w:rsidR="00F972BA" w:rsidRPr="00F972BA" w:rsidRDefault="00F972BA" w:rsidP="00677408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Часы</w:t>
            </w:r>
          </w:p>
        </w:tc>
      </w:tr>
      <w:tr w:rsidR="00F972BA" w:rsidRPr="00F972BA" w:rsidTr="00677408">
        <w:trPr>
          <w:trHeight w:val="3256"/>
        </w:trPr>
        <w:tc>
          <w:tcPr>
            <w:tcW w:w="655" w:type="dxa"/>
          </w:tcPr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lastRenderedPageBreak/>
              <w:t>1.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2.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3.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4.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5.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6.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7.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8.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9.</w:t>
            </w:r>
          </w:p>
        </w:tc>
        <w:tc>
          <w:tcPr>
            <w:tcW w:w="6365" w:type="dxa"/>
          </w:tcPr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Общие сведения о языке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Фонетика. Орфоэпия. Орфография.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Лексика и фразеология.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F972BA">
              <w:rPr>
                <w:rFonts w:ascii="Times New Roman" w:hAnsi="Times New Roman" w:cs="Times New Roman"/>
                <w:b/>
                <w:szCs w:val="28"/>
              </w:rPr>
              <w:t>Морфемика</w:t>
            </w:r>
            <w:proofErr w:type="spellEnd"/>
            <w:r w:rsidRPr="00F972BA">
              <w:rPr>
                <w:rFonts w:ascii="Times New Roman" w:hAnsi="Times New Roman" w:cs="Times New Roman"/>
                <w:b/>
                <w:szCs w:val="28"/>
              </w:rPr>
              <w:t xml:space="preserve"> и словообразование.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Морфология и орфография.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 xml:space="preserve">Язык и речь.  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Стили речи.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Подготовка к ЕГЭ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Резервные часы</w:t>
            </w:r>
          </w:p>
        </w:tc>
        <w:tc>
          <w:tcPr>
            <w:tcW w:w="2160" w:type="dxa"/>
          </w:tcPr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1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8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10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5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31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6</w:t>
            </w:r>
          </w:p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F972BA" w:rsidRPr="00F972BA" w:rsidTr="00677408">
        <w:trPr>
          <w:trHeight w:val="194"/>
        </w:trPr>
        <w:tc>
          <w:tcPr>
            <w:tcW w:w="655" w:type="dxa"/>
            <w:vAlign w:val="center"/>
          </w:tcPr>
          <w:p w:rsidR="00F972BA" w:rsidRPr="00F972BA" w:rsidRDefault="00F972BA" w:rsidP="00677408">
            <w:pPr>
              <w:spacing w:line="360" w:lineRule="auto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525" w:type="dxa"/>
            <w:gridSpan w:val="2"/>
            <w:vAlign w:val="center"/>
          </w:tcPr>
          <w:p w:rsidR="00F972BA" w:rsidRPr="00F972BA" w:rsidRDefault="00F972BA" w:rsidP="006774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F972BA">
              <w:rPr>
                <w:rFonts w:ascii="Times New Roman" w:hAnsi="Times New Roman" w:cs="Times New Roman"/>
                <w:b/>
                <w:szCs w:val="28"/>
              </w:rPr>
              <w:t>Итого: 68</w:t>
            </w:r>
          </w:p>
        </w:tc>
      </w:tr>
    </w:tbl>
    <w:p w:rsidR="00F972BA" w:rsidRPr="00F972BA" w:rsidRDefault="00F972BA" w:rsidP="00F972B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72BA" w:rsidRPr="00F972BA" w:rsidRDefault="00F972BA" w:rsidP="00F972BA">
      <w:pPr>
        <w:jc w:val="center"/>
        <w:rPr>
          <w:rFonts w:ascii="Times New Roman" w:hAnsi="Times New Roman" w:cs="Times New Roman"/>
          <w:b/>
        </w:rPr>
      </w:pPr>
      <w:bookmarkStart w:id="0" w:name="_GoBack"/>
      <w:r w:rsidRPr="00F972BA">
        <w:rPr>
          <w:rFonts w:ascii="Times New Roman" w:hAnsi="Times New Roman" w:cs="Times New Roman"/>
          <w:b/>
        </w:rPr>
        <w:t>Структура рабочей программы:</w:t>
      </w:r>
    </w:p>
    <w:p w:rsidR="00F972BA" w:rsidRPr="00F972BA" w:rsidRDefault="00F972BA" w:rsidP="00F972BA">
      <w:pPr>
        <w:rPr>
          <w:rFonts w:ascii="Times New Roman" w:hAnsi="Times New Roman" w:cs="Times New Roman"/>
        </w:rPr>
      </w:pPr>
      <w:r w:rsidRPr="00F972BA">
        <w:rPr>
          <w:rFonts w:ascii="Times New Roman" w:hAnsi="Times New Roman" w:cs="Times New Roman"/>
        </w:rPr>
        <w:t>Рабочая программа составлена в соответствии с «Положением о разработке и процедуре утверждения рабочих программ по учебным предметам МБОУ «</w:t>
      </w:r>
      <w:proofErr w:type="spellStart"/>
      <w:r w:rsidRPr="00F972BA">
        <w:rPr>
          <w:rFonts w:ascii="Times New Roman" w:hAnsi="Times New Roman" w:cs="Times New Roman"/>
        </w:rPr>
        <w:t>Усть</w:t>
      </w:r>
      <w:proofErr w:type="spellEnd"/>
      <w:r w:rsidRPr="00F972BA">
        <w:rPr>
          <w:rFonts w:ascii="Times New Roman" w:hAnsi="Times New Roman" w:cs="Times New Roman"/>
        </w:rPr>
        <w:t xml:space="preserve">- </w:t>
      </w:r>
      <w:proofErr w:type="spellStart"/>
      <w:r w:rsidRPr="00F972BA">
        <w:rPr>
          <w:rFonts w:ascii="Times New Roman" w:hAnsi="Times New Roman" w:cs="Times New Roman"/>
        </w:rPr>
        <w:t>Хайрюзовская</w:t>
      </w:r>
      <w:proofErr w:type="spellEnd"/>
      <w:r w:rsidRPr="00F972BA">
        <w:rPr>
          <w:rFonts w:ascii="Times New Roman" w:hAnsi="Times New Roman" w:cs="Times New Roman"/>
        </w:rPr>
        <w:t xml:space="preserve"> СОШ».</w:t>
      </w:r>
    </w:p>
    <w:p w:rsidR="00F972BA" w:rsidRPr="00F972BA" w:rsidRDefault="00F972BA" w:rsidP="00F972BA">
      <w:pPr>
        <w:rPr>
          <w:rFonts w:ascii="Times New Roman" w:hAnsi="Times New Roman" w:cs="Times New Roman"/>
        </w:rPr>
      </w:pPr>
      <w:proofErr w:type="spellStart"/>
      <w:proofErr w:type="gramStart"/>
      <w:r w:rsidRPr="00F972BA">
        <w:rPr>
          <w:rFonts w:ascii="Times New Roman" w:hAnsi="Times New Roman" w:cs="Times New Roman"/>
        </w:rPr>
        <w:t>Составитель:Зеленкова</w:t>
      </w:r>
      <w:proofErr w:type="spellEnd"/>
      <w:proofErr w:type="gramEnd"/>
      <w:r w:rsidRPr="00F972BA">
        <w:rPr>
          <w:rFonts w:ascii="Times New Roman" w:hAnsi="Times New Roman" w:cs="Times New Roman"/>
        </w:rPr>
        <w:t xml:space="preserve"> А.Х.., учитель русского языка и литературы.</w:t>
      </w:r>
    </w:p>
    <w:bookmarkEnd w:id="0"/>
    <w:p w:rsidR="00E27AAC" w:rsidRPr="00F972BA" w:rsidRDefault="00E27AAC">
      <w:pPr>
        <w:rPr>
          <w:rFonts w:ascii="Times New Roman" w:hAnsi="Times New Roman" w:cs="Times New Roman"/>
        </w:rPr>
      </w:pPr>
    </w:p>
    <w:sectPr w:rsidR="00E27AAC" w:rsidRPr="00F97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53BF8"/>
    <w:multiLevelType w:val="hybridMultilevel"/>
    <w:tmpl w:val="D876D4D4"/>
    <w:lvl w:ilvl="0" w:tplc="0419000D">
      <w:start w:val="1"/>
      <w:numFmt w:val="bullet"/>
      <w:lvlText w:val=""/>
      <w:lvlJc w:val="left"/>
      <w:pPr>
        <w:ind w:left="1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966"/>
    <w:rsid w:val="005E3966"/>
    <w:rsid w:val="00E27AAC"/>
    <w:rsid w:val="00F9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507A10"/>
  <w15:chartTrackingRefBased/>
  <w15:docId w15:val="{AB2AABEA-1C03-4BB8-A639-3A8677C5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120" w:lineRule="atLeast"/>
        <w:ind w:left="35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2BA"/>
    <w:pPr>
      <w:spacing w:after="200" w:line="276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">
    <w:name w:val="maintext"/>
    <w:basedOn w:val="a"/>
    <w:rsid w:val="00F972B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enter">
    <w:name w:val="center"/>
    <w:basedOn w:val="a"/>
    <w:rsid w:val="00F972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1794</Words>
  <Characters>10231</Characters>
  <Application>Microsoft Office Word</Application>
  <DocSecurity>0</DocSecurity>
  <Lines>85</Lines>
  <Paragraphs>24</Paragraphs>
  <ScaleCrop>false</ScaleCrop>
  <Company>DG Win&amp;Soft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Константиновна</dc:creator>
  <cp:keywords/>
  <dc:description/>
  <cp:lastModifiedBy>Вера Константиновна</cp:lastModifiedBy>
  <cp:revision>2</cp:revision>
  <dcterms:created xsi:type="dcterms:W3CDTF">2020-01-28T00:48:00Z</dcterms:created>
  <dcterms:modified xsi:type="dcterms:W3CDTF">2020-01-28T00:50:00Z</dcterms:modified>
</cp:coreProperties>
</file>